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综合性学习是新课程标准倡导的学习方式。在阅读教学中加强综合，主要是把听说读写的综合训练，将吸收与表达熔为一炉；注重前后、内外的联系，综合运用各种学习手段，全面提升学生的语文素养。在《太空生活趣事多》的教学过程中，我对在阅读教学中加强综合学习做了一些尝试。</w:t>
      </w:r>
    </w:p>
    <w:p>
      <w:pPr>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具体表现在：</w:t>
      </w:r>
    </w:p>
    <w:p>
      <w:pPr>
        <w:numPr>
          <w:ilvl w:val="0"/>
          <w:numId w:val="1"/>
        </w:numPr>
        <w:ind w:left="90" w:leftChars="0" w:firstLine="0" w:firstLineChars="0"/>
        <w:rPr>
          <w:rFonts w:ascii="Tahoma" w:hAnsi="Tahoma" w:eastAsia="Tahoma" w:cs="Tahoma"/>
          <w:b w:val="0"/>
          <w:i w:val="0"/>
          <w:caps w:val="0"/>
          <w:color w:val="444444"/>
          <w:spacing w:val="0"/>
          <w:sz w:val="18"/>
          <w:szCs w:val="18"/>
          <w:shd w:val="clear" w:fill="FFFFFF"/>
        </w:rPr>
      </w:pPr>
      <w:r>
        <w:rPr>
          <w:rFonts w:ascii="Tahoma" w:hAnsi="Tahoma" w:eastAsia="Tahoma" w:cs="Tahoma"/>
          <w:b w:val="0"/>
          <w:i w:val="0"/>
          <w:caps w:val="0"/>
          <w:color w:val="444444"/>
          <w:spacing w:val="0"/>
          <w:sz w:val="18"/>
          <w:szCs w:val="18"/>
          <w:shd w:val="clear" w:fill="FFFFFF"/>
        </w:rPr>
        <w:t>内外的综合 我在课前布置学生动手收集有关太空知识的资料，从空间看，这是课内外的结合；从内容看，这是语文与语文之外学科的综合。通过课堂学习，我启发引导学生领悟作者遣词造句的精确性。这种内外的综合，拓展了语文学习的空间，充分利用了语文学习的资源，借此既可以培养学生收集信息的能力，同时又为课中理解太空生活为什么那么有趣的原因和进行表达训练打好基础，丰富了语文学习的手段，获得了综合效益。</w:t>
      </w:r>
    </w:p>
    <w:p>
      <w:pPr>
        <w:numPr>
          <w:numId w:val="0"/>
        </w:numPr>
        <w:ind w:left="90" w:leftChars="0"/>
      </w:pPr>
      <w:bookmarkStart w:id="0" w:name="_GoBack"/>
      <w:bookmarkEnd w:id="0"/>
      <w:r>
        <w:rPr>
          <w:rFonts w:ascii="Tahoma" w:hAnsi="Tahoma" w:eastAsia="Tahoma" w:cs="Tahoma"/>
          <w:b w:val="0"/>
          <w:i w:val="0"/>
          <w:caps w:val="0"/>
          <w:color w:val="444444"/>
          <w:spacing w:val="0"/>
          <w:sz w:val="18"/>
          <w:szCs w:val="18"/>
          <w:shd w:val="clear" w:fill="FFFFFF"/>
        </w:rPr>
        <w:t>二、内部的综合 在课堂导入时，我不仅借助媒体设置悬念，引发兴趣，而且巧妙地把积累词语交融其中，一箭双雕。教学中，我突出贯穿课文的“飘”，引导学生揣摩语言，实现朗读与品味的综合。当学生理解了太空生活那么有趣的原因后，趁热打铁，让学生用因果关系的句子，把课文介绍的几件趣事说出来，理解促进了表达，表达加深了理解，二者相得益彰。 语文素养不是各种知识、能力以及情感、态度、价值观堆叠起来的“杂烩”，而是各种要素融合而成的“合金”。综合性学习正是锻造“合金”的符合语文教育特点的有效途径。在阅读教学中，有意识地加强综合，对于提升语文素养，无疑具有重要意义。</w:t>
      </w:r>
      <w:r>
        <w:rPr>
          <w:rFonts w:hint="default" w:ascii="Tahoma" w:hAnsi="Tahoma" w:eastAsia="Tahoma" w:cs="Tahoma"/>
          <w:b w:val="0"/>
          <w:i w:val="0"/>
          <w:caps w:val="0"/>
          <w:color w:val="444444"/>
          <w:spacing w:val="0"/>
          <w:sz w:val="18"/>
          <w:szCs w:val="18"/>
          <w:shd w:val="clear" w:fill="FFFFFF"/>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8E86D"/>
    <w:multiLevelType w:val="singleLevel"/>
    <w:tmpl w:val="5A38E86D"/>
    <w:lvl w:ilvl="0" w:tentative="0">
      <w:start w:val="1"/>
      <w:numFmt w:val="chineseCounting"/>
      <w:suff w:val="nothing"/>
      <w:lvlText w:val="%1、"/>
      <w:lvlJc w:val="left"/>
      <w:pPr>
        <w:ind w:left="9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E3886"/>
    <w:rsid w:val="4B4E5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策划交流</cp:lastModifiedBy>
  <dcterms:modified xsi:type="dcterms:W3CDTF">2017-12-19T09:52:24Z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